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91" w:rsidRDefault="00A21A91" w:rsidP="00A21A91">
      <w:pPr>
        <w:pStyle w:val="a3"/>
        <w:shd w:val="clear" w:color="auto" w:fill="FFFFFF"/>
        <w:spacing w:before="0" w:beforeAutospacing="0" w:after="0" w:afterAutospacing="0" w:line="466" w:lineRule="atLeast"/>
        <w:jc w:val="center"/>
        <w:rPr>
          <w:rFonts w:ascii="Arial" w:hAnsi="Arial" w:cs="Arial"/>
          <w:color w:val="007AD0"/>
          <w:sz w:val="51"/>
          <w:szCs w:val="51"/>
          <w:shd w:val="clear" w:color="auto" w:fill="FFFFFF"/>
        </w:rPr>
      </w:pPr>
      <w:r>
        <w:rPr>
          <w:rFonts w:ascii="Arial" w:hAnsi="Arial" w:cs="Arial"/>
          <w:color w:val="007AD0"/>
          <w:sz w:val="51"/>
          <w:szCs w:val="51"/>
          <w:shd w:val="clear" w:color="auto" w:fill="FFFFFF"/>
        </w:rPr>
        <w:t xml:space="preserve">Информация о просмотре художественного фильма </w:t>
      </w:r>
    </w:p>
    <w:p w:rsidR="00A21A91" w:rsidRDefault="00A21A91" w:rsidP="00A21A91">
      <w:pPr>
        <w:pStyle w:val="a3"/>
        <w:shd w:val="clear" w:color="auto" w:fill="FFFFFF"/>
        <w:spacing w:before="0" w:beforeAutospacing="0" w:after="0" w:afterAutospacing="0" w:line="466" w:lineRule="atLeast"/>
        <w:jc w:val="center"/>
        <w:rPr>
          <w:rFonts w:ascii="Arial" w:hAnsi="Arial" w:cs="Arial"/>
          <w:color w:val="2C2D2E"/>
          <w:sz w:val="32"/>
          <w:szCs w:val="32"/>
        </w:rPr>
      </w:pPr>
      <w:r>
        <w:rPr>
          <w:rFonts w:ascii="Arial" w:hAnsi="Arial" w:cs="Arial"/>
          <w:color w:val="007AD0"/>
          <w:sz w:val="51"/>
          <w:szCs w:val="51"/>
          <w:shd w:val="clear" w:color="auto" w:fill="FFFFFF"/>
        </w:rPr>
        <w:t>"Живи ради Бога!"</w:t>
      </w:r>
    </w:p>
    <w:p w:rsidR="00A21A91" w:rsidRDefault="00A21A91" w:rsidP="00A21A91">
      <w:pPr>
        <w:pStyle w:val="a3"/>
        <w:shd w:val="clear" w:color="auto" w:fill="FFFFFF"/>
        <w:spacing w:before="0" w:beforeAutospacing="0" w:after="0" w:afterAutospacing="0" w:line="466" w:lineRule="atLeast"/>
        <w:rPr>
          <w:rFonts w:ascii="Arial" w:hAnsi="Arial" w:cs="Arial"/>
          <w:color w:val="2C2D2E"/>
          <w:sz w:val="32"/>
          <w:szCs w:val="32"/>
        </w:rPr>
      </w:pPr>
    </w:p>
    <w:p w:rsidR="00A21A91" w:rsidRDefault="00A21A91" w:rsidP="00A21A91">
      <w:pPr>
        <w:pStyle w:val="a3"/>
        <w:shd w:val="clear" w:color="auto" w:fill="FFFFFF"/>
        <w:spacing w:before="0" w:beforeAutospacing="0" w:after="0" w:afterAutospacing="0" w:line="466" w:lineRule="atLeast"/>
        <w:rPr>
          <w:rFonts w:ascii="Tahoma" w:hAnsi="Tahoma" w:cs="Tahoma"/>
          <w:color w:val="555555"/>
          <w:sz w:val="30"/>
          <w:szCs w:val="30"/>
        </w:rPr>
      </w:pPr>
      <w:r>
        <w:rPr>
          <w:rFonts w:ascii="Arial" w:hAnsi="Arial" w:cs="Arial"/>
          <w:color w:val="2C2D2E"/>
          <w:sz w:val="32"/>
          <w:szCs w:val="32"/>
        </w:rPr>
        <w:t>В целях воспитания молодёжи в духе патриотизма и единства российского народа, укрепления ценностей гражданственности, создание неприятия идеологии терроризма, экстремизма и использования насилия для достижения социальных и политических целей  и по рекомендации Министерства культуры РД </w:t>
      </w:r>
      <w:r w:rsidR="00CE5BEE">
        <w:rPr>
          <w:rFonts w:ascii="Arial" w:hAnsi="Arial" w:cs="Arial"/>
          <w:color w:val="2C2D2E"/>
          <w:sz w:val="32"/>
          <w:szCs w:val="32"/>
        </w:rPr>
        <w:t>в МКОУ «</w:t>
      </w:r>
      <w:proofErr w:type="spellStart"/>
      <w:r w:rsidR="00CE5BEE">
        <w:rPr>
          <w:rFonts w:ascii="Arial" w:hAnsi="Arial" w:cs="Arial"/>
          <w:color w:val="2C2D2E"/>
          <w:sz w:val="32"/>
          <w:szCs w:val="32"/>
        </w:rPr>
        <w:t>Косякинская</w:t>
      </w:r>
      <w:proofErr w:type="spellEnd"/>
      <w:r w:rsidR="00CE5BEE">
        <w:rPr>
          <w:rFonts w:ascii="Arial" w:hAnsi="Arial" w:cs="Arial"/>
          <w:color w:val="2C2D2E"/>
          <w:sz w:val="32"/>
          <w:szCs w:val="32"/>
        </w:rPr>
        <w:t xml:space="preserve"> СОШ» </w:t>
      </w:r>
      <w:r>
        <w:rPr>
          <w:rFonts w:ascii="Arial" w:hAnsi="Arial" w:cs="Arial"/>
          <w:color w:val="2C2D2E"/>
          <w:sz w:val="32"/>
          <w:szCs w:val="32"/>
        </w:rPr>
        <w:t xml:space="preserve"> был просмотрен  художественный фильм "Живи ради Бога!". Учащиеся с 7 по 11 классы с большим интересом смотрели фильм. После просмотра учащиеся высказывали своё мнение, делились впечатлениями.  </w:t>
      </w:r>
    </w:p>
    <w:p w:rsidR="00A21A91" w:rsidRDefault="00A21A91" w:rsidP="00A21A91">
      <w:pPr>
        <w:pStyle w:val="a3"/>
        <w:shd w:val="clear" w:color="auto" w:fill="FFFFFF"/>
        <w:spacing w:before="0" w:beforeAutospacing="0" w:after="0" w:afterAutospacing="0" w:line="466" w:lineRule="atLeast"/>
        <w:rPr>
          <w:rFonts w:ascii="Tahoma" w:hAnsi="Tahoma" w:cs="Tahoma"/>
          <w:color w:val="555555"/>
          <w:sz w:val="30"/>
          <w:szCs w:val="30"/>
        </w:rPr>
      </w:pPr>
      <w:r>
        <w:rPr>
          <w:rFonts w:ascii="Arial" w:hAnsi="Arial" w:cs="Arial"/>
          <w:color w:val="2C2D2E"/>
          <w:sz w:val="32"/>
          <w:szCs w:val="32"/>
        </w:rPr>
        <w:t>Все учащиеся, которые смотрели данный фильм, сделали выводы: "Мы против идеологии терроризма и экстремизма. Мы - за мирный Дагестан"</w:t>
      </w:r>
    </w:p>
    <w:p w:rsidR="00000000" w:rsidRDefault="00CE5BEE">
      <w:r>
        <w:rPr>
          <w:noProof/>
        </w:rPr>
        <w:drawing>
          <wp:inline distT="0" distB="0" distL="0" distR="0">
            <wp:extent cx="4472267" cy="2515664"/>
            <wp:effectExtent l="19050" t="0" r="4483" b="0"/>
            <wp:docPr id="1" name="Рисунок 1" descr="C:\Users\user\AppData\Local\Temp\Rar$DIa6804.14025\20220208_09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804.14025\20220208_095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68" cy="252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BEE" w:rsidRDefault="00CE5BEE">
      <w:r>
        <w:rPr>
          <w:noProof/>
        </w:rPr>
        <w:lastRenderedPageBreak/>
        <w:drawing>
          <wp:inline distT="0" distB="0" distL="0" distR="0">
            <wp:extent cx="5940425" cy="3341508"/>
            <wp:effectExtent l="19050" t="0" r="3175" b="0"/>
            <wp:docPr id="2" name="Рисунок 2" descr="C:\Users\user\AppData\Local\Temp\Rar$DIa6804.16158\20220208_09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6804.16158\20220208_095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>
    <w:useFELayout/>
  </w:compat>
  <w:rsids>
    <w:rsidRoot w:val="00A21A91"/>
    <w:rsid w:val="00A21A91"/>
    <w:rsid w:val="00CE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2022-02-08T06:35:00Z</dcterms:created>
  <dcterms:modified xsi:type="dcterms:W3CDTF">2022-02-08T06:59:00Z</dcterms:modified>
</cp:coreProperties>
</file>