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79" w:rsidRPr="004F72B6" w:rsidRDefault="004F72B6" w:rsidP="004F72B6">
      <w:pPr>
        <w:pStyle w:val="Standard"/>
        <w:jc w:val="center"/>
        <w:rPr>
          <w:b/>
          <w:sz w:val="32"/>
          <w:szCs w:val="32"/>
        </w:rPr>
      </w:pPr>
      <w:r w:rsidRPr="004F72B6">
        <w:rPr>
          <w:b/>
          <w:sz w:val="32"/>
          <w:szCs w:val="32"/>
        </w:rPr>
        <w:t>МКОУ «Косякинская СОШ».</w:t>
      </w:r>
    </w:p>
    <w:p w:rsidR="00461F63" w:rsidRDefault="004F72B6" w:rsidP="00461F63">
      <w:pPr>
        <w:pStyle w:val="Standard"/>
        <w:jc w:val="center"/>
      </w:pPr>
      <w:r>
        <w:rPr>
          <w:b/>
        </w:rPr>
        <w:t xml:space="preserve"> </w:t>
      </w:r>
      <w:bookmarkStart w:id="0" w:name="_GoBack"/>
      <w:r w:rsidR="00461F63">
        <w:rPr>
          <w:b/>
        </w:rPr>
        <w:t>«Система работы школы по подготовке к ЕГЭ и ОГЭ»</w:t>
      </w:r>
      <w:bookmarkEnd w:id="0"/>
    </w:p>
    <w:p w:rsidR="00461F63" w:rsidRDefault="00461F63" w:rsidP="00461F63">
      <w:pPr>
        <w:pStyle w:val="Standard"/>
      </w:pPr>
    </w:p>
    <w:p w:rsidR="00461F63" w:rsidRDefault="00461F63" w:rsidP="00461F63">
      <w:pPr>
        <w:pStyle w:val="Standard"/>
        <w:ind w:firstLine="360"/>
        <w:jc w:val="both"/>
      </w:pPr>
      <w:r>
        <w:t xml:space="preserve"> Решение проблемы качества образования – необходимое условие </w:t>
      </w:r>
      <w:proofErr w:type="gramStart"/>
      <w:r>
        <w:t>успешности реализации программы модернизации российского образования</w:t>
      </w:r>
      <w:proofErr w:type="gramEnd"/>
      <w:r>
        <w:t xml:space="preserve"> в целом. </w:t>
      </w:r>
      <w:r>
        <w:rPr>
          <w:color w:val="000000"/>
        </w:rPr>
        <w:t>Одним из приоритетных направлений деятельности системы образования, несомненно, является подготовка учащихся к итоговой аттестации. Особую актуальность это направление приобрело после введения в штатный режим единого государственного экзамена.</w:t>
      </w:r>
    </w:p>
    <w:p w:rsidR="00461F63" w:rsidRDefault="00461F63" w:rsidP="00461F63">
      <w:pPr>
        <w:pStyle w:val="Standard"/>
        <w:ind w:firstLine="360"/>
        <w:jc w:val="both"/>
      </w:pPr>
      <w:r>
        <w:rPr>
          <w:color w:val="333333"/>
        </w:rPr>
        <w:t xml:space="preserve">   Единый государственный экзамен (ЕГЭ) - формат экзамена, ставший обязательным стандартом для всех выпускных экзаменов учащихся 11-х классов. </w:t>
      </w:r>
    </w:p>
    <w:p w:rsidR="00461F63" w:rsidRDefault="00461F63" w:rsidP="00461F63">
      <w:pPr>
        <w:pStyle w:val="Standard"/>
        <w:jc w:val="both"/>
      </w:pPr>
      <w:r>
        <w:t xml:space="preserve">        Подготовка к единому государственному экзамену является одной из основных проблем выпускников. По своей сути ЕГЭ и ГИА является своеобразной проверкой знаний, социальной и психологической готовности школьников к постоянно меняющимся условиям современной реальности. В этой связи, психологическая устойчивость старшеклассников является одной из основных характеристик, способствующих успешной аттестации в форме ЕГЭ и ГИА.</w:t>
      </w:r>
    </w:p>
    <w:p w:rsidR="00461F63" w:rsidRDefault="00461F63" w:rsidP="00461F63">
      <w:pPr>
        <w:pStyle w:val="Standard"/>
        <w:ind w:firstLine="360"/>
        <w:jc w:val="both"/>
      </w:pPr>
      <w:r>
        <w:rPr>
          <w:bCs/>
        </w:rPr>
        <w:t xml:space="preserve">    Итоговая  аттестация в форме ЕГЭ</w:t>
      </w:r>
      <w:r>
        <w:rPr>
          <w:bCs/>
          <w:color w:val="0000FF"/>
        </w:rPr>
        <w:t xml:space="preserve"> </w:t>
      </w:r>
      <w:r>
        <w:rPr>
          <w:bCs/>
        </w:rPr>
        <w:t xml:space="preserve"> успешно решает также такие проблемы как: обеспечение преемственности между общим и профессиональным образованием, образования на основе независимой оценки уровня подготовки выпускников, разгрузка выпускников - абитуриентов за счёт сокращения числа экзаменов, в том числе вступительных при поступлении в вузы,  государственный контроль и управление качеством общего.</w:t>
      </w:r>
      <w:r>
        <w:t xml:space="preserve"> </w:t>
      </w:r>
      <w:r w:rsidR="00E06441">
        <w:t>Одним из направлений в подготовке уч-ся к ЕГЭ несомненно является участие школы в ВПР,</w:t>
      </w:r>
      <w:r w:rsidR="0084184C">
        <w:t xml:space="preserve"> </w:t>
      </w:r>
      <w:r w:rsidR="00E06441">
        <w:t>задания в которых составлены в соответствии с требованиями</w:t>
      </w:r>
      <w:r w:rsidR="0084184C">
        <w:t xml:space="preserve"> к ФГОС</w:t>
      </w:r>
      <w:proofErr w:type="gramStart"/>
      <w:r>
        <w:t xml:space="preserve"> </w:t>
      </w:r>
      <w:r w:rsidR="0084184C">
        <w:t>.</w:t>
      </w:r>
      <w:proofErr w:type="gramEnd"/>
      <w:r>
        <w:t xml:space="preserve">   </w:t>
      </w:r>
    </w:p>
    <w:p w:rsidR="00461F63" w:rsidRDefault="00461F63" w:rsidP="00461F63">
      <w:pPr>
        <w:pStyle w:val="Standard"/>
        <w:jc w:val="both"/>
      </w:pPr>
      <w:r>
        <w:t xml:space="preserve">            Подготовка к ЕГЭ и ГИА, как правило, идет на протяжении последних лет обучения. Учителя стараются подготовить школьников с</w:t>
      </w:r>
      <w:r w:rsidR="00E06441">
        <w:t xml:space="preserve"> помощью заданий в форме тестов</w:t>
      </w:r>
      <w:r>
        <w:t>. Кроме того, старшеклассники посещают курсы, покупают различные пособия для подготовки к ЕГЭ. Родители нанимают репетиторов. Все направлено на достижение поставленной цели – сдачи ЕГЭ и поступления в ВУЗ. Но степень тревожности, напряжения у выпускников не снижается. В свою очередь, повышенный уровень тревоги на экзамене приводит к дезорганизации деятельности, снижению концентрации внимания, работоспособности. Тревога – это весьма энергоемкое занятие. Чем больше ребенок тревожится, тем меньше сил у него остается на учебную деятельность.</w:t>
      </w:r>
    </w:p>
    <w:p w:rsidR="00461F63" w:rsidRDefault="00461F63" w:rsidP="00461F63">
      <w:pPr>
        <w:pStyle w:val="Standard"/>
        <w:jc w:val="both"/>
      </w:pPr>
      <w:r>
        <w:t xml:space="preserve">           Процедура прохождения ЕГЭ и ГИА – деятельность сложная, отличающаяся от привычного опыта учеников и предъявляющая особые требования к уровню развития психических функций. Эта процедура во многом имеет инновационный для подростков характер, что может явиться причиной значительных трудностей на экзамене.</w:t>
      </w:r>
    </w:p>
    <w:p w:rsidR="00461F63" w:rsidRDefault="00461F63" w:rsidP="00461F63">
      <w:pPr>
        <w:pStyle w:val="a9"/>
      </w:pPr>
      <w:r>
        <w:rPr>
          <w:rStyle w:val="a8"/>
          <w:rFonts w:ascii="Times New Roman" w:hAnsi="Times New Roman"/>
          <w:color w:val="1A1E0B"/>
          <w:sz w:val="24"/>
          <w:szCs w:val="24"/>
        </w:rPr>
        <w:t>Таким образом, в</w:t>
      </w:r>
      <w:r>
        <w:rPr>
          <w:rFonts w:ascii="Times New Roman" w:hAnsi="Times New Roman"/>
          <w:sz w:val="24"/>
          <w:szCs w:val="24"/>
          <w:u w:val="single"/>
        </w:rPr>
        <w:t xml:space="preserve"> готовности учащихся к сдаче экзамена в форме ЕГЭ необходимо выделить следующие составляющие</w:t>
      </w:r>
      <w:r>
        <w:rPr>
          <w:rFonts w:ascii="Times New Roman" w:hAnsi="Times New Roman"/>
          <w:sz w:val="24"/>
          <w:szCs w:val="24"/>
        </w:rPr>
        <w:t>:</w:t>
      </w:r>
    </w:p>
    <w:p w:rsidR="00461F63" w:rsidRDefault="00461F63" w:rsidP="00461F63">
      <w:pPr>
        <w:pStyle w:val="a9"/>
        <w:numPr>
          <w:ilvl w:val="0"/>
          <w:numId w:val="2"/>
        </w:numPr>
        <w:suppressAutoHyphens/>
        <w:autoSpaceDN w:val="0"/>
        <w:textAlignment w:val="baseline"/>
      </w:pPr>
      <w:r>
        <w:rPr>
          <w:rFonts w:ascii="Times New Roman" w:hAnsi="Times New Roman"/>
          <w:sz w:val="24"/>
          <w:szCs w:val="24"/>
        </w:rPr>
        <w:t>информационная готовность (информированность о правилах поведения на экзамене, информированность о правилах заполнения бланков и т.д.);</w:t>
      </w:r>
    </w:p>
    <w:p w:rsidR="00461F63" w:rsidRDefault="00461F63" w:rsidP="00461F63">
      <w:pPr>
        <w:pStyle w:val="a9"/>
        <w:numPr>
          <w:ilvl w:val="0"/>
          <w:numId w:val="1"/>
        </w:numPr>
        <w:suppressAutoHyphens/>
        <w:autoSpaceDN w:val="0"/>
        <w:textAlignment w:val="baseline"/>
      </w:pPr>
      <w:r>
        <w:rPr>
          <w:rFonts w:ascii="Times New Roman" w:hAnsi="Times New Roman"/>
          <w:sz w:val="24"/>
          <w:szCs w:val="24"/>
        </w:rPr>
        <w:t>предметная готовность или содержательная (готовность по определенному предмету, умение решать тестовые задания);</w:t>
      </w:r>
    </w:p>
    <w:p w:rsidR="00461F63" w:rsidRDefault="00461F63" w:rsidP="00461F63">
      <w:pPr>
        <w:pStyle w:val="a9"/>
        <w:numPr>
          <w:ilvl w:val="0"/>
          <w:numId w:val="1"/>
        </w:numPr>
        <w:suppressAutoHyphens/>
        <w:autoSpaceDN w:val="0"/>
        <w:textAlignment w:val="baseline"/>
      </w:pPr>
      <w:r>
        <w:rPr>
          <w:rFonts w:ascii="Times New Roman" w:hAnsi="Times New Roman"/>
          <w:sz w:val="24"/>
          <w:szCs w:val="24"/>
        </w:rP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461F63" w:rsidRDefault="00461F63" w:rsidP="00461F63">
      <w:pPr>
        <w:pStyle w:val="Textbody"/>
        <w:ind w:firstLine="360"/>
      </w:pPr>
      <w:r>
        <w:t>Качественная подготовка выпускников к экзаменационным испытаниям предусматривает проведение не отдельных мероприятий, а целого комплекса последовательных и взаимосвязанных направлений работы.  Поэтому для подготовки к ЕГЭ в школе  разработана комплексная программа, учитывающая все аспекты этой работы.</w:t>
      </w:r>
    </w:p>
    <w:p w:rsidR="00461F63" w:rsidRDefault="00461F63" w:rsidP="00461F63">
      <w:pPr>
        <w:pStyle w:val="Standard"/>
        <w:ind w:firstLine="425"/>
        <w:jc w:val="both"/>
      </w:pPr>
      <w:r>
        <w:t xml:space="preserve"> Так как проблема подготовки к выпускным экзаменам рассматривается как общеобразовательная задача, поэтому к этому процессу должны быть подключены все педагоги с 1 по 11 класс. Очень важно, чтобы все учителя прочувствовали тот немалый вклад, который они вносят в общее дело, и свою причастность к успеху ребенка на экзамене.</w:t>
      </w:r>
    </w:p>
    <w:p w:rsidR="00461F63" w:rsidRDefault="00461F63" w:rsidP="00461F63">
      <w:pPr>
        <w:pStyle w:val="Standard"/>
      </w:pPr>
      <w:r>
        <w:lastRenderedPageBreak/>
        <w:t xml:space="preserve">             Подготовка к ЕГЭ и ОГЭ требует от учителя и ученика полной выкладки, это конечно титанический труд. Чтобы ученик успешно сдал экзамен, учитель должен вдохновить его своей неутомимостью и применением многочисленного ряда форм и методов работы по подготовке к итоговой аттестации.</w:t>
      </w:r>
    </w:p>
    <w:p w:rsidR="00461F63" w:rsidRDefault="00461F63" w:rsidP="00461F63">
      <w:pPr>
        <w:pStyle w:val="Standard"/>
      </w:pPr>
      <w:r>
        <w:t>Например:</w:t>
      </w:r>
    </w:p>
    <w:p w:rsidR="00461F63" w:rsidRDefault="00461F63" w:rsidP="00461F63">
      <w:pPr>
        <w:pStyle w:val="Standard"/>
      </w:pPr>
      <w:r>
        <w:t>-Широкое информирование учащихся о порядке проведения ЕГЭ, содержании КИМ, заполнении бланков и т. д.</w:t>
      </w:r>
    </w:p>
    <w:p w:rsidR="00461F63" w:rsidRDefault="00461F63" w:rsidP="00461F63">
      <w:pPr>
        <w:pStyle w:val="Standard"/>
      </w:pPr>
      <w:r>
        <w:t>-Организация подготовки учащихся к ЕГЭ на уроках через включение тестовых заданий, задач из литературы по подготовке к ЕГЭ задач открытого банка заданий; проведение контрольных работ в формате ЕГЭ;</w:t>
      </w:r>
    </w:p>
    <w:p w:rsidR="00461F63" w:rsidRDefault="00461F63" w:rsidP="00461F63">
      <w:pPr>
        <w:pStyle w:val="Standard"/>
      </w:pPr>
      <w:r>
        <w:t>- Организация подготовки учащихся к ЕГЭ на занятиях кружка;</w:t>
      </w:r>
    </w:p>
    <w:p w:rsidR="00461F63" w:rsidRDefault="00461F63" w:rsidP="00461F63">
      <w:pPr>
        <w:pStyle w:val="Standard"/>
      </w:pPr>
      <w:r>
        <w:t>- Организация подготовки учащихся к ЕГЭ через работу  дополнительных занятий;</w:t>
      </w:r>
    </w:p>
    <w:p w:rsidR="00461F63" w:rsidRDefault="00461F63" w:rsidP="00461F63">
      <w:pPr>
        <w:pStyle w:val="Standard"/>
      </w:pPr>
      <w:r>
        <w:t>- Проведение мероприятий по подготовке к ЕГЭ в рамках предметной недели в школе; участие учащихся в олимпиадах, научно-практических конференциях с защитой собственных исследовательских проектов;</w:t>
      </w:r>
    </w:p>
    <w:p w:rsidR="00461F63" w:rsidRDefault="00461F63" w:rsidP="00461F63">
      <w:pPr>
        <w:pStyle w:val="Standard"/>
      </w:pPr>
      <w:r>
        <w:t>- Организация тестирования учащихся в формате ЕГЭ по материалам РЦМКО и школы (пробные испытания);</w:t>
      </w:r>
    </w:p>
    <w:p w:rsidR="00461F63" w:rsidRDefault="00461F63" w:rsidP="00461F63">
      <w:pPr>
        <w:pStyle w:val="Standard"/>
      </w:pPr>
      <w:r>
        <w:t>- Организация индивидуальной и групповой работы с учащимися, испытывающими большие трудности при решении задач ЕГЭ и с учащимися, способными успешно освоить решение задач группы</w:t>
      </w:r>
      <w:proofErr w:type="gramStart"/>
      <w:r>
        <w:t xml:space="preserve"> С</w:t>
      </w:r>
      <w:proofErr w:type="gramEnd"/>
      <w:r>
        <w:t>;</w:t>
      </w:r>
    </w:p>
    <w:p w:rsidR="00461F63" w:rsidRDefault="00461F63" w:rsidP="00461F63">
      <w:pPr>
        <w:pStyle w:val="Standard"/>
      </w:pPr>
      <w:r>
        <w:t>- Реклама книг, печатных изданий и интернет-сайтов, других источников информации с целью организации самостоятельной подготовки учащихся к ЕГЭ;</w:t>
      </w:r>
    </w:p>
    <w:p w:rsidR="00461F63" w:rsidRDefault="00461F63" w:rsidP="00461F63">
      <w:pPr>
        <w:pStyle w:val="Standard"/>
      </w:pPr>
      <w:r>
        <w:t>- Организация практикумов по заполнению бланков регистрации и бланков ответов №1 и №2;</w:t>
      </w:r>
    </w:p>
    <w:p w:rsidR="00461F63" w:rsidRDefault="00461F63" w:rsidP="00461F63">
      <w:pPr>
        <w:pStyle w:val="Standard"/>
      </w:pPr>
      <w:r>
        <w:t>- Проведение бесед с учащимися с целью оказания психологической помощи в процессе подготовки и проведения ЕГЭ.</w:t>
      </w:r>
    </w:p>
    <w:p w:rsidR="00461F63" w:rsidRDefault="00461F63" w:rsidP="00461F63">
      <w:pPr>
        <w:pStyle w:val="c3"/>
      </w:pPr>
      <w:r>
        <w:rPr>
          <w:rStyle w:val="c0"/>
        </w:rPr>
        <w:t xml:space="preserve">    Для успешной подготовки </w:t>
      </w:r>
      <w:proofErr w:type="gramStart"/>
      <w:r>
        <w:rPr>
          <w:rStyle w:val="c0"/>
        </w:rPr>
        <w:t>обучающихся</w:t>
      </w:r>
      <w:proofErr w:type="gramEnd"/>
      <w:r>
        <w:rPr>
          <w:rStyle w:val="c0"/>
        </w:rPr>
        <w:t xml:space="preserve"> к сдаче ГИА педагог должен:</w:t>
      </w:r>
    </w:p>
    <w:p w:rsidR="00461F63" w:rsidRDefault="00461F63" w:rsidP="00461F63">
      <w:pPr>
        <w:pStyle w:val="c3"/>
      </w:pPr>
      <w:r>
        <w:rPr>
          <w:rStyle w:val="c0"/>
        </w:rPr>
        <w:t xml:space="preserve">- правильно оценивать в течение всего учебного периода знания, умения и навыки </w:t>
      </w:r>
      <w:proofErr w:type="gramStart"/>
      <w:r>
        <w:rPr>
          <w:rStyle w:val="c0"/>
        </w:rPr>
        <w:t>обучающихся</w:t>
      </w:r>
      <w:proofErr w:type="gramEnd"/>
      <w:r>
        <w:rPr>
          <w:rStyle w:val="c0"/>
        </w:rPr>
        <w:t xml:space="preserve"> в соответствии с их индивидуальными особенностями и возможностями;</w:t>
      </w:r>
    </w:p>
    <w:p w:rsidR="00461F63" w:rsidRDefault="00461F63" w:rsidP="00461F63">
      <w:pPr>
        <w:pStyle w:val="c3"/>
      </w:pPr>
      <w:r>
        <w:rPr>
          <w:rStyle w:val="c0"/>
        </w:rPr>
        <w:t xml:space="preserve">- организовать системную продуманную работу в течение всех лет </w:t>
      </w:r>
      <w:proofErr w:type="gramStart"/>
      <w:r>
        <w:rPr>
          <w:rStyle w:val="c0"/>
        </w:rPr>
        <w:t>обучения по предмету</w:t>
      </w:r>
      <w:proofErr w:type="gramEnd"/>
      <w:r>
        <w:rPr>
          <w:rStyle w:val="c0"/>
        </w:rPr>
        <w:t>;</w:t>
      </w:r>
    </w:p>
    <w:p w:rsidR="00461F63" w:rsidRDefault="00461F63" w:rsidP="00461F63">
      <w:pPr>
        <w:pStyle w:val="c3"/>
      </w:pPr>
      <w:r>
        <w:rPr>
          <w:rStyle w:val="c0"/>
        </w:rPr>
        <w:t>- проанализировать результаты</w:t>
      </w:r>
      <w:r w:rsidR="0084184C">
        <w:rPr>
          <w:rStyle w:val="c0"/>
        </w:rPr>
        <w:t xml:space="preserve"> ВПР</w:t>
      </w:r>
      <w:r>
        <w:rPr>
          <w:rStyle w:val="c0"/>
        </w:rPr>
        <w:t>, пробного тестирования;</w:t>
      </w:r>
    </w:p>
    <w:p w:rsidR="00461F63" w:rsidRDefault="00461F63" w:rsidP="00E06441">
      <w:pPr>
        <w:pStyle w:val="c3"/>
      </w:pPr>
      <w:r>
        <w:rPr>
          <w:rStyle w:val="c0"/>
        </w:rPr>
        <w:t xml:space="preserve">- планировать работу по подготовке </w:t>
      </w:r>
      <w:proofErr w:type="gramStart"/>
      <w:r>
        <w:rPr>
          <w:rStyle w:val="c0"/>
        </w:rPr>
        <w:t>обучающихся</w:t>
      </w:r>
      <w:proofErr w:type="gramEnd"/>
      <w:r>
        <w:rPr>
          <w:rStyle w:val="c0"/>
        </w:rPr>
        <w:t xml:space="preserve"> к сдаче ГИА в процессе  преподавания предмета.</w:t>
      </w:r>
    </w:p>
    <w:p w:rsidR="00461F63" w:rsidRDefault="00461F63" w:rsidP="00461F63">
      <w:pPr>
        <w:pStyle w:val="Standard"/>
      </w:pPr>
    </w:p>
    <w:p w:rsidR="004F72B6" w:rsidRDefault="004F72B6" w:rsidP="00461F63">
      <w:pPr>
        <w:pStyle w:val="Standard"/>
      </w:pPr>
    </w:p>
    <w:p w:rsidR="00461F63" w:rsidRDefault="00461F63" w:rsidP="00461F63">
      <w:pPr>
        <w:pStyle w:val="Standard"/>
      </w:pPr>
    </w:p>
    <w:p w:rsidR="004F72B6" w:rsidRPr="004F72B6" w:rsidRDefault="004F72B6" w:rsidP="004F72B6">
      <w:pPr>
        <w:pStyle w:val="Standard"/>
      </w:pPr>
      <w:r w:rsidRPr="004F72B6">
        <w:t>З</w:t>
      </w:r>
      <w:r>
        <w:t>аместитель директора по УВР Курб</w:t>
      </w:r>
      <w:r w:rsidRPr="004F72B6">
        <w:t>анова А.К.</w:t>
      </w:r>
    </w:p>
    <w:p w:rsidR="00461F63" w:rsidRDefault="00461F63" w:rsidP="00461F63">
      <w:pPr>
        <w:pStyle w:val="Standard"/>
      </w:pPr>
    </w:p>
    <w:p w:rsidR="00461F63" w:rsidRDefault="00461F63" w:rsidP="00461F63">
      <w:pPr>
        <w:pStyle w:val="Standard"/>
      </w:pPr>
    </w:p>
    <w:p w:rsidR="00461F63" w:rsidRDefault="00461F63" w:rsidP="00461F63">
      <w:pPr>
        <w:pStyle w:val="Standard"/>
      </w:pPr>
    </w:p>
    <w:p w:rsidR="00461F63" w:rsidRDefault="00461F63" w:rsidP="00461F63">
      <w:pPr>
        <w:pStyle w:val="Standard"/>
      </w:pPr>
    </w:p>
    <w:p w:rsidR="00461F63" w:rsidRDefault="00461F63" w:rsidP="00461F63">
      <w:pPr>
        <w:pStyle w:val="Standard"/>
      </w:pPr>
    </w:p>
    <w:p w:rsidR="00A167C6" w:rsidRDefault="00A167C6"/>
    <w:sectPr w:rsidR="00A167C6" w:rsidSect="00E064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343F2"/>
    <w:multiLevelType w:val="multilevel"/>
    <w:tmpl w:val="DC540B32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F63"/>
    <w:rsid w:val="00004FB8"/>
    <w:rsid w:val="0005457F"/>
    <w:rsid w:val="00093958"/>
    <w:rsid w:val="000D5AA2"/>
    <w:rsid w:val="000F3677"/>
    <w:rsid w:val="000F4067"/>
    <w:rsid w:val="00116561"/>
    <w:rsid w:val="00127E1D"/>
    <w:rsid w:val="00182CA9"/>
    <w:rsid w:val="001E7939"/>
    <w:rsid w:val="00283163"/>
    <w:rsid w:val="00313807"/>
    <w:rsid w:val="0037207B"/>
    <w:rsid w:val="00396AD1"/>
    <w:rsid w:val="003A58B9"/>
    <w:rsid w:val="00461F63"/>
    <w:rsid w:val="0047698C"/>
    <w:rsid w:val="004E67A2"/>
    <w:rsid w:val="004F72B6"/>
    <w:rsid w:val="005441A3"/>
    <w:rsid w:val="00557250"/>
    <w:rsid w:val="005C42F7"/>
    <w:rsid w:val="005C568F"/>
    <w:rsid w:val="00606096"/>
    <w:rsid w:val="00612565"/>
    <w:rsid w:val="00664427"/>
    <w:rsid w:val="00683BB7"/>
    <w:rsid w:val="00685AEB"/>
    <w:rsid w:val="006B3B79"/>
    <w:rsid w:val="006F50DF"/>
    <w:rsid w:val="00717E0A"/>
    <w:rsid w:val="00725E00"/>
    <w:rsid w:val="0084184C"/>
    <w:rsid w:val="008D360E"/>
    <w:rsid w:val="00901DC0"/>
    <w:rsid w:val="009B79F6"/>
    <w:rsid w:val="009C529C"/>
    <w:rsid w:val="00A04834"/>
    <w:rsid w:val="00A13823"/>
    <w:rsid w:val="00A167C6"/>
    <w:rsid w:val="00A54D4B"/>
    <w:rsid w:val="00A67FF5"/>
    <w:rsid w:val="00AA5B27"/>
    <w:rsid w:val="00BE3156"/>
    <w:rsid w:val="00C275B8"/>
    <w:rsid w:val="00C36722"/>
    <w:rsid w:val="00C50488"/>
    <w:rsid w:val="00C922D6"/>
    <w:rsid w:val="00D34F9F"/>
    <w:rsid w:val="00D53924"/>
    <w:rsid w:val="00DA64AF"/>
    <w:rsid w:val="00DB4C97"/>
    <w:rsid w:val="00DE51AE"/>
    <w:rsid w:val="00E01356"/>
    <w:rsid w:val="00E06441"/>
    <w:rsid w:val="00E1103E"/>
    <w:rsid w:val="00E336C3"/>
    <w:rsid w:val="00EC6176"/>
    <w:rsid w:val="00EF78B6"/>
    <w:rsid w:val="00F060EC"/>
    <w:rsid w:val="00F54C1B"/>
    <w:rsid w:val="00F76238"/>
    <w:rsid w:val="00F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7B"/>
  </w:style>
  <w:style w:type="paragraph" w:styleId="1">
    <w:name w:val="heading 1"/>
    <w:basedOn w:val="a"/>
    <w:next w:val="a"/>
    <w:link w:val="10"/>
    <w:uiPriority w:val="9"/>
    <w:qFormat/>
    <w:rsid w:val="0037207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07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07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07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07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07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07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07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07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7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720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7207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7207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7207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7207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207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7207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7207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7207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7207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7207B"/>
    <w:rPr>
      <w:b/>
      <w:bCs/>
    </w:rPr>
  </w:style>
  <w:style w:type="character" w:styleId="a8">
    <w:name w:val="Emphasis"/>
    <w:qFormat/>
    <w:rsid w:val="0037207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qFormat/>
    <w:rsid w:val="0037207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720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207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207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7207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7207B"/>
    <w:rPr>
      <w:b/>
      <w:bCs/>
      <w:i/>
      <w:iCs/>
    </w:rPr>
  </w:style>
  <w:style w:type="character" w:styleId="ad">
    <w:name w:val="Subtle Emphasis"/>
    <w:uiPriority w:val="19"/>
    <w:qFormat/>
    <w:rsid w:val="0037207B"/>
    <w:rPr>
      <w:i/>
      <w:iCs/>
    </w:rPr>
  </w:style>
  <w:style w:type="character" w:styleId="ae">
    <w:name w:val="Intense Emphasis"/>
    <w:uiPriority w:val="21"/>
    <w:qFormat/>
    <w:rsid w:val="0037207B"/>
    <w:rPr>
      <w:b/>
      <w:bCs/>
    </w:rPr>
  </w:style>
  <w:style w:type="character" w:styleId="af">
    <w:name w:val="Subtle Reference"/>
    <w:uiPriority w:val="31"/>
    <w:qFormat/>
    <w:rsid w:val="0037207B"/>
    <w:rPr>
      <w:smallCaps/>
    </w:rPr>
  </w:style>
  <w:style w:type="character" w:styleId="af0">
    <w:name w:val="Intense Reference"/>
    <w:uiPriority w:val="32"/>
    <w:qFormat/>
    <w:rsid w:val="0037207B"/>
    <w:rPr>
      <w:smallCaps/>
      <w:spacing w:val="5"/>
      <w:u w:val="single"/>
    </w:rPr>
  </w:style>
  <w:style w:type="character" w:styleId="af1">
    <w:name w:val="Book Title"/>
    <w:uiPriority w:val="33"/>
    <w:qFormat/>
    <w:rsid w:val="0037207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7207B"/>
    <w:pPr>
      <w:outlineLvl w:val="9"/>
    </w:pPr>
    <w:rPr>
      <w:lang w:bidi="en-US"/>
    </w:rPr>
  </w:style>
  <w:style w:type="paragraph" w:customStyle="1" w:styleId="Standard">
    <w:name w:val="Standard"/>
    <w:rsid w:val="00461F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461F63"/>
    <w:pPr>
      <w:jc w:val="both"/>
    </w:pPr>
  </w:style>
  <w:style w:type="paragraph" w:styleId="af3">
    <w:name w:val="Normal (Web)"/>
    <w:basedOn w:val="Standard"/>
    <w:rsid w:val="00461F63"/>
    <w:pPr>
      <w:spacing w:before="40" w:after="40"/>
    </w:pPr>
    <w:rPr>
      <w:sz w:val="20"/>
      <w:szCs w:val="20"/>
    </w:rPr>
  </w:style>
  <w:style w:type="paragraph" w:customStyle="1" w:styleId="c3">
    <w:name w:val="c3"/>
    <w:basedOn w:val="a"/>
    <w:rsid w:val="00461F63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1F63"/>
  </w:style>
  <w:style w:type="numbering" w:customStyle="1" w:styleId="WWNum1">
    <w:name w:val="WWNum1"/>
    <w:basedOn w:val="a2"/>
    <w:rsid w:val="00461F6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7B"/>
  </w:style>
  <w:style w:type="paragraph" w:styleId="1">
    <w:name w:val="heading 1"/>
    <w:basedOn w:val="a"/>
    <w:next w:val="a"/>
    <w:link w:val="10"/>
    <w:uiPriority w:val="9"/>
    <w:qFormat/>
    <w:rsid w:val="0037207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07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07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07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07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07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07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07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07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7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720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7207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7207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7207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7207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207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7207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7207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7207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7207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7207B"/>
    <w:rPr>
      <w:b/>
      <w:bCs/>
    </w:rPr>
  </w:style>
  <w:style w:type="character" w:styleId="a8">
    <w:name w:val="Emphasis"/>
    <w:qFormat/>
    <w:rsid w:val="0037207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qFormat/>
    <w:rsid w:val="0037207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720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207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207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7207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7207B"/>
    <w:rPr>
      <w:b/>
      <w:bCs/>
      <w:i/>
      <w:iCs/>
    </w:rPr>
  </w:style>
  <w:style w:type="character" w:styleId="ad">
    <w:name w:val="Subtle Emphasis"/>
    <w:uiPriority w:val="19"/>
    <w:qFormat/>
    <w:rsid w:val="0037207B"/>
    <w:rPr>
      <w:i/>
      <w:iCs/>
    </w:rPr>
  </w:style>
  <w:style w:type="character" w:styleId="ae">
    <w:name w:val="Intense Emphasis"/>
    <w:uiPriority w:val="21"/>
    <w:qFormat/>
    <w:rsid w:val="0037207B"/>
    <w:rPr>
      <w:b/>
      <w:bCs/>
    </w:rPr>
  </w:style>
  <w:style w:type="character" w:styleId="af">
    <w:name w:val="Subtle Reference"/>
    <w:uiPriority w:val="31"/>
    <w:qFormat/>
    <w:rsid w:val="0037207B"/>
    <w:rPr>
      <w:smallCaps/>
    </w:rPr>
  </w:style>
  <w:style w:type="character" w:styleId="af0">
    <w:name w:val="Intense Reference"/>
    <w:uiPriority w:val="32"/>
    <w:qFormat/>
    <w:rsid w:val="0037207B"/>
    <w:rPr>
      <w:smallCaps/>
      <w:spacing w:val="5"/>
      <w:u w:val="single"/>
    </w:rPr>
  </w:style>
  <w:style w:type="character" w:styleId="af1">
    <w:name w:val="Book Title"/>
    <w:uiPriority w:val="33"/>
    <w:qFormat/>
    <w:rsid w:val="0037207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7207B"/>
    <w:pPr>
      <w:outlineLvl w:val="9"/>
    </w:pPr>
    <w:rPr>
      <w:lang w:bidi="en-US"/>
    </w:rPr>
  </w:style>
  <w:style w:type="paragraph" w:customStyle="1" w:styleId="Standard">
    <w:name w:val="Standard"/>
    <w:rsid w:val="00461F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461F63"/>
    <w:pPr>
      <w:jc w:val="both"/>
    </w:pPr>
  </w:style>
  <w:style w:type="paragraph" w:styleId="af3">
    <w:name w:val="Normal (Web)"/>
    <w:basedOn w:val="Standard"/>
    <w:rsid w:val="00461F63"/>
    <w:pPr>
      <w:spacing w:before="40" w:after="40"/>
    </w:pPr>
    <w:rPr>
      <w:sz w:val="20"/>
      <w:szCs w:val="20"/>
    </w:rPr>
  </w:style>
  <w:style w:type="paragraph" w:customStyle="1" w:styleId="c3">
    <w:name w:val="c3"/>
    <w:basedOn w:val="a"/>
    <w:rsid w:val="00461F63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1F63"/>
  </w:style>
  <w:style w:type="numbering" w:customStyle="1" w:styleId="WWNum1">
    <w:name w:val="WWNum1"/>
    <w:basedOn w:val="a2"/>
    <w:rsid w:val="00461F6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Султан Ахмедович</cp:lastModifiedBy>
  <cp:revision>6</cp:revision>
  <dcterms:created xsi:type="dcterms:W3CDTF">2018-08-21T05:32:00Z</dcterms:created>
  <dcterms:modified xsi:type="dcterms:W3CDTF">2024-01-25T15:29:00Z</dcterms:modified>
</cp:coreProperties>
</file>