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30A" w:rsidRPr="005E730A" w:rsidRDefault="005E730A" w:rsidP="005E730A">
      <w:pPr>
        <w:jc w:val="right"/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Утверждаю.</w:t>
      </w:r>
    </w:p>
    <w:p w:rsidR="005E730A" w:rsidRPr="005E730A" w:rsidRDefault="005E730A" w:rsidP="005E730A">
      <w:pPr>
        <w:jc w:val="right"/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5E730A" w:rsidRPr="005E730A" w:rsidRDefault="005E730A" w:rsidP="005E730A">
      <w:pPr>
        <w:jc w:val="right"/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_________ А.К.Курбанова</w:t>
      </w:r>
      <w:r w:rsidRPr="005E730A">
        <w:rPr>
          <w:rFonts w:ascii="Times New Roman" w:hAnsi="Times New Roman" w:cs="Times New Roman"/>
          <w:sz w:val="24"/>
          <w:szCs w:val="24"/>
        </w:rPr>
        <w:t>.</w:t>
      </w:r>
    </w:p>
    <w:p w:rsidR="005E730A" w:rsidRPr="005E730A" w:rsidRDefault="005E730A" w:rsidP="005E730A">
      <w:pPr>
        <w:jc w:val="right"/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01 сентября 2017</w:t>
      </w:r>
      <w:r w:rsidRPr="005E730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ab/>
      </w:r>
    </w:p>
    <w:p w:rsidR="005E730A" w:rsidRPr="005E730A" w:rsidRDefault="005E730A" w:rsidP="005E7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ПОЛОЖЕНИЕ</w:t>
      </w:r>
    </w:p>
    <w:p w:rsidR="005E730A" w:rsidRPr="005E730A" w:rsidRDefault="005E730A" w:rsidP="005E7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о методическом объединении учителей-предметников</w:t>
      </w:r>
    </w:p>
    <w:p w:rsidR="005E730A" w:rsidRPr="005E730A" w:rsidRDefault="005E730A" w:rsidP="005E7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МКОУ «Косякин</w:t>
      </w:r>
      <w:r w:rsidRPr="005E730A">
        <w:rPr>
          <w:rFonts w:ascii="Times New Roman" w:hAnsi="Times New Roman" w:cs="Times New Roman"/>
          <w:sz w:val="24"/>
          <w:szCs w:val="24"/>
        </w:rPr>
        <w:t>ская СОШ» Кизлярского района РД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1.</w:t>
      </w:r>
      <w:r w:rsidRPr="005E730A">
        <w:rPr>
          <w:rFonts w:ascii="Times New Roman" w:hAnsi="Times New Roman" w:cs="Times New Roman"/>
          <w:sz w:val="24"/>
          <w:szCs w:val="24"/>
        </w:rPr>
        <w:tab/>
        <w:t>Общие положения.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 xml:space="preserve">При наличии в школе более двух учителей, работающих по одной и той же специальности или более трех учителей, работающих по одному циклу предметов (гуманитарный, естественно-математический, начальных классов) может создаваться методическое объединение учителей, совершенствующее свое методическое и профессиональное мастерство, организующих взаимопомощь для обеспечения современных требований к обучению и воспитанию молодежи, объединяющих творческие инициативы, разрабатывающие современные требования к обучению </w:t>
      </w:r>
      <w:r>
        <w:rPr>
          <w:rFonts w:ascii="Times New Roman" w:hAnsi="Times New Roman" w:cs="Times New Roman"/>
          <w:sz w:val="24"/>
          <w:szCs w:val="24"/>
        </w:rPr>
        <w:t xml:space="preserve">и воспитанию молодежи.     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2.</w:t>
      </w:r>
      <w:r w:rsidRPr="005E730A">
        <w:rPr>
          <w:rFonts w:ascii="Times New Roman" w:hAnsi="Times New Roman" w:cs="Times New Roman"/>
          <w:sz w:val="24"/>
          <w:szCs w:val="24"/>
        </w:rPr>
        <w:tab/>
        <w:t>Задачи методического объединения учителей-предметников школы.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В работе методических объединений учителей в разных видах деятельности предполагается решение следующих задач: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>изучение нормативной и методической документации по вопросам образования;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>выбор курсов в пределах школьного компонента;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>отбор содержания и составление учебных программ по предмету, анализ авторских программ и методик;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>утверждение аттестационного материала для итогового контроля знаний в переводных классах;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 xml:space="preserve">ознакомление с анализом преподавания предмета по итогам </w:t>
      </w:r>
      <w:proofErr w:type="spellStart"/>
      <w:r w:rsidRPr="005E730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E730A">
        <w:rPr>
          <w:rFonts w:ascii="Times New Roman" w:hAnsi="Times New Roman" w:cs="Times New Roman"/>
          <w:sz w:val="24"/>
          <w:szCs w:val="24"/>
        </w:rPr>
        <w:t xml:space="preserve"> контроля, работа с обучающимися по соблюдению норм и правил техники безопасности в процессе обучения;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E730A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5E730A">
        <w:rPr>
          <w:rFonts w:ascii="Times New Roman" w:hAnsi="Times New Roman" w:cs="Times New Roman"/>
          <w:sz w:val="24"/>
          <w:szCs w:val="24"/>
        </w:rPr>
        <w:t xml:space="preserve"> уроков по определенной тематике с последующим самоанализом и анализом достигнутых результатов;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>организация открытых уроков по определенной тематике с целью ознакомления с методическими разработками сложных тем предмета;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>изучение и распространение передового педагогического опыта, экспериментальная работа по предмету;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>выработка единых требований к оценке результатов освоения программы на основе образовательных стандартов по предмету;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 xml:space="preserve">разработка и согласование рабочих программ по соответствующим предметам, и анализ их </w:t>
      </w:r>
      <w:proofErr w:type="spellStart"/>
      <w:r w:rsidRPr="005E730A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5E730A">
        <w:rPr>
          <w:rFonts w:ascii="Times New Roman" w:hAnsi="Times New Roman" w:cs="Times New Roman"/>
          <w:sz w:val="24"/>
          <w:szCs w:val="24"/>
        </w:rPr>
        <w:t xml:space="preserve"> к условиям обучения, контингенту и возможностям данной школы;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>разработка и согласование материалов для организации промежуточной и итоговой аттестации обучающихся (тематическая, семестровая, зачетная и т.д.);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>ознакомление с методическими разработками различных авторов по предмету, анализ методов преподавания предмета;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>отчеты о профессиональном самообразовании учителей, работа на курсах повышения квалификации учителей в ДИПКПК, отчеты о творческих командировках;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>организация и проведение предметных недель в школе, организация и проведение первого этапа предметных олимпиад, конкурсов-смотров, вопросы составления внеклассной работы по предмету с обучающими;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>выработка рекомендаций для укрепление материальной базы и приведения средств обучения в соответствие с требованиями к учебно</w:t>
      </w:r>
      <w:r>
        <w:rPr>
          <w:rFonts w:ascii="Times New Roman" w:hAnsi="Times New Roman" w:cs="Times New Roman"/>
          <w:sz w:val="24"/>
          <w:szCs w:val="24"/>
        </w:rPr>
        <w:t>му кабинету, к оснащению урока;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3.</w:t>
      </w:r>
      <w:r w:rsidRPr="005E730A">
        <w:rPr>
          <w:rFonts w:ascii="Times New Roman" w:hAnsi="Times New Roman" w:cs="Times New Roman"/>
          <w:sz w:val="24"/>
          <w:szCs w:val="24"/>
        </w:rPr>
        <w:tab/>
        <w:t>Функции методического объединения.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Работа методического объединения организуется на основе планирования</w:t>
      </w:r>
      <w:r>
        <w:rPr>
          <w:rFonts w:ascii="Times New Roman" w:hAnsi="Times New Roman" w:cs="Times New Roman"/>
          <w:sz w:val="24"/>
          <w:szCs w:val="24"/>
        </w:rPr>
        <w:t xml:space="preserve"> отражающего рекомендации ДИРО</w:t>
      </w:r>
      <w:r w:rsidRPr="005E730A">
        <w:rPr>
          <w:rFonts w:ascii="Times New Roman" w:hAnsi="Times New Roman" w:cs="Times New Roman"/>
          <w:sz w:val="24"/>
          <w:szCs w:val="24"/>
        </w:rPr>
        <w:t>, информационно-методического цента, методическую тему школы, плана самообразования учителей.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МО учителей свою работу осуществляет на заседаниях, семинарских занятиях, открытых уроках по определенной тематике.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Одной из функциональных обязанностей МО учителей является разработка системы внеклассной работы по предмету, о</w:t>
      </w:r>
      <w:r>
        <w:rPr>
          <w:rFonts w:ascii="Times New Roman" w:hAnsi="Times New Roman" w:cs="Times New Roman"/>
          <w:sz w:val="24"/>
          <w:szCs w:val="24"/>
        </w:rPr>
        <w:t>пределение ее ориентации, идеи.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4.</w:t>
      </w:r>
      <w:r w:rsidRPr="005E730A">
        <w:rPr>
          <w:rFonts w:ascii="Times New Roman" w:hAnsi="Times New Roman" w:cs="Times New Roman"/>
          <w:sz w:val="24"/>
          <w:szCs w:val="24"/>
        </w:rPr>
        <w:tab/>
        <w:t>Права МО учителей школы.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МО имеет право выбирать и рекомендовать для использования в работе программы и учебники по соответствующим предметам.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МО имеет право рекомендовать руководству распределение учебной нагрузки по предмету при тарификации, распределять методическую работу отдельных педагогов.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МО решает вопросы о возможности организации углубленного изучения предметов в отдельных классах при наличии средств обучения.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 xml:space="preserve">МО учителей выбирает и рекомендует всему </w:t>
      </w:r>
      <w:proofErr w:type="spellStart"/>
      <w:r w:rsidRPr="005E730A">
        <w:rPr>
          <w:rFonts w:ascii="Times New Roman" w:hAnsi="Times New Roman" w:cs="Times New Roman"/>
          <w:sz w:val="24"/>
          <w:szCs w:val="24"/>
        </w:rPr>
        <w:t>педколлективу</w:t>
      </w:r>
      <w:proofErr w:type="spellEnd"/>
      <w:r w:rsidRPr="005E730A">
        <w:rPr>
          <w:rFonts w:ascii="Times New Roman" w:hAnsi="Times New Roman" w:cs="Times New Roman"/>
          <w:sz w:val="24"/>
          <w:szCs w:val="24"/>
        </w:rPr>
        <w:t xml:space="preserve"> систему промежуточной аттестации учащихс</w:t>
      </w:r>
      <w:r>
        <w:rPr>
          <w:rFonts w:ascii="Times New Roman" w:hAnsi="Times New Roman" w:cs="Times New Roman"/>
          <w:sz w:val="24"/>
          <w:szCs w:val="24"/>
        </w:rPr>
        <w:t>я, рекомендует критерии оценок.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5.</w:t>
      </w:r>
      <w:r w:rsidRPr="005E730A">
        <w:rPr>
          <w:rFonts w:ascii="Times New Roman" w:hAnsi="Times New Roman" w:cs="Times New Roman"/>
          <w:sz w:val="24"/>
          <w:szCs w:val="24"/>
        </w:rPr>
        <w:tab/>
        <w:t>Обязанности учителей МО.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Каждый член МО обязан: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>участвовать в одном из МО, иметь собственную программу самообразования;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>участвовать в заседании МО, практических семинарах и т.п.;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>участвовать в разработке открытых мероприятий, стремиться к повышению уровня профессионального мастерства;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>каждому участнику МО необходимо знать тенденции развития методики преподавании предмета, законы и другие нормативные акты в области образовании, методические требования к категориям, владеть основами самоанализа педагогической деят</w:t>
      </w:r>
      <w:r>
        <w:rPr>
          <w:rFonts w:ascii="Times New Roman" w:hAnsi="Times New Roman" w:cs="Times New Roman"/>
          <w:sz w:val="24"/>
          <w:szCs w:val="24"/>
        </w:rPr>
        <w:t>ельности.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6.</w:t>
      </w:r>
      <w:r w:rsidRPr="005E730A">
        <w:rPr>
          <w:rFonts w:ascii="Times New Roman" w:hAnsi="Times New Roman" w:cs="Times New Roman"/>
          <w:sz w:val="24"/>
          <w:szCs w:val="24"/>
        </w:rPr>
        <w:tab/>
        <w:t>Права и обязанности руководителя МО.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Руководитель МО выполняет следующие обязанности: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анализирует: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>итоги деятельности МО и планирует его деятельность на основе анализа за предыдущий год;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>ход, развитие и результаты изменения содержания образования соответствующей предметной области;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 xml:space="preserve">результаты диагностики обучаемости и </w:t>
      </w:r>
      <w:proofErr w:type="spellStart"/>
      <w:r w:rsidRPr="005E730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5E730A">
        <w:rPr>
          <w:rFonts w:ascii="Times New Roman" w:hAnsi="Times New Roman" w:cs="Times New Roman"/>
          <w:sz w:val="24"/>
          <w:szCs w:val="24"/>
        </w:rPr>
        <w:t xml:space="preserve"> учащихся по предмету;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контролирует: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>обеспеченность и соответствие используемых программ и учебно-методических комплексов государственному образовательному стандарту;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>выполнение учебных программ и их практической части;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>соблюдение единых требований к устной и письменной речи учащихся по предмету;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•</w:t>
      </w:r>
      <w:r w:rsidRPr="005E730A">
        <w:rPr>
          <w:rFonts w:ascii="Times New Roman" w:hAnsi="Times New Roman" w:cs="Times New Roman"/>
          <w:sz w:val="24"/>
          <w:szCs w:val="24"/>
        </w:rPr>
        <w:tab/>
        <w:t>материально-техническое оснащение кабинетов.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Вносит предложение о создании и ликвидации временных творческих групп, занимающихся проблемами профессиональной деятельности, о поощрении моральном и материальном стимулировании активных участн</w:t>
      </w:r>
      <w:r>
        <w:rPr>
          <w:rFonts w:ascii="Times New Roman" w:hAnsi="Times New Roman" w:cs="Times New Roman"/>
          <w:sz w:val="24"/>
          <w:szCs w:val="24"/>
        </w:rPr>
        <w:t>иков методической деятельности.</w:t>
      </w:r>
      <w:bookmarkStart w:id="0" w:name="_GoBack"/>
      <w:bookmarkEnd w:id="0"/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7.</w:t>
      </w:r>
      <w:r w:rsidRPr="005E730A">
        <w:rPr>
          <w:rFonts w:ascii="Times New Roman" w:hAnsi="Times New Roman" w:cs="Times New Roman"/>
          <w:sz w:val="24"/>
          <w:szCs w:val="24"/>
        </w:rPr>
        <w:tab/>
        <w:t>Организация деятельности МО учителей.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 xml:space="preserve">Методическое объединение учителей избирает руководителя. 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 xml:space="preserve">План работы </w:t>
      </w:r>
      <w:proofErr w:type="spellStart"/>
      <w:r w:rsidRPr="005E730A">
        <w:rPr>
          <w:rFonts w:ascii="Times New Roman" w:hAnsi="Times New Roman" w:cs="Times New Roman"/>
          <w:sz w:val="24"/>
          <w:szCs w:val="24"/>
        </w:rPr>
        <w:t>методобъединения</w:t>
      </w:r>
      <w:proofErr w:type="spellEnd"/>
      <w:r w:rsidRPr="005E730A">
        <w:rPr>
          <w:rFonts w:ascii="Times New Roman" w:hAnsi="Times New Roman" w:cs="Times New Roman"/>
          <w:sz w:val="24"/>
          <w:szCs w:val="24"/>
        </w:rPr>
        <w:t xml:space="preserve"> утверждает заместитель директора школы по учебно-воспитательной работе. </w:t>
      </w:r>
    </w:p>
    <w:p w:rsidR="005E730A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За учебный год проводится не менее 4-х заседаний МО учителей.</w:t>
      </w:r>
    </w:p>
    <w:p w:rsidR="003F01E6" w:rsidRPr="005E730A" w:rsidRDefault="005E730A" w:rsidP="005E730A">
      <w:pPr>
        <w:rPr>
          <w:rFonts w:ascii="Times New Roman" w:hAnsi="Times New Roman" w:cs="Times New Roman"/>
          <w:sz w:val="24"/>
          <w:szCs w:val="24"/>
        </w:rPr>
      </w:pPr>
      <w:r w:rsidRPr="005E730A">
        <w:rPr>
          <w:rFonts w:ascii="Times New Roman" w:hAnsi="Times New Roman" w:cs="Times New Roman"/>
          <w:sz w:val="24"/>
          <w:szCs w:val="24"/>
        </w:rPr>
        <w:t>Заседания МО учителей оформляется в виде протоколов. В конце учебного года заместитель директора школы по УВР анализирует работу МО учителей и принимает на хранение (в течение 3-х лет) план работы, тетрадь протоколов заседаний МО, отчет о проделанной работе.</w:t>
      </w:r>
    </w:p>
    <w:sectPr w:rsidR="003F01E6" w:rsidRPr="005E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0A"/>
    <w:rsid w:val="003F01E6"/>
    <w:rsid w:val="005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04A14-E08F-47D2-84E9-8FEE64BB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868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2018-05-01T08:49:00Z</dcterms:created>
  <dcterms:modified xsi:type="dcterms:W3CDTF">2018-05-01T08:53:00Z</dcterms:modified>
</cp:coreProperties>
</file>