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13" w:rsidRPr="008C1FAA" w:rsidRDefault="00B63E13" w:rsidP="008C1FAA">
      <w:pPr>
        <w:jc w:val="right"/>
        <w:rPr>
          <w:sz w:val="28"/>
          <w:szCs w:val="28"/>
        </w:rPr>
      </w:pPr>
      <w:r w:rsidRPr="008C1FAA">
        <w:rPr>
          <w:sz w:val="28"/>
          <w:szCs w:val="28"/>
        </w:rPr>
        <w:t>Утверждаю:</w:t>
      </w:r>
    </w:p>
    <w:p w:rsidR="00B63E13" w:rsidRPr="008C1FAA" w:rsidRDefault="00B63E13" w:rsidP="008C1FAA">
      <w:pPr>
        <w:jc w:val="right"/>
        <w:rPr>
          <w:sz w:val="28"/>
          <w:szCs w:val="28"/>
        </w:rPr>
      </w:pPr>
      <w:r w:rsidRPr="008C1FAA">
        <w:rPr>
          <w:sz w:val="28"/>
          <w:szCs w:val="28"/>
        </w:rPr>
        <w:t>Директор МКОУ</w:t>
      </w:r>
    </w:p>
    <w:p w:rsidR="00B63E13" w:rsidRPr="008C1FAA" w:rsidRDefault="00B63E13" w:rsidP="008C1FAA">
      <w:pPr>
        <w:jc w:val="right"/>
        <w:rPr>
          <w:sz w:val="28"/>
          <w:szCs w:val="28"/>
        </w:rPr>
      </w:pPr>
      <w:r w:rsidRPr="008C1FAA">
        <w:rPr>
          <w:sz w:val="28"/>
          <w:szCs w:val="28"/>
        </w:rPr>
        <w:t>«Косякинская СОШ»</w:t>
      </w:r>
    </w:p>
    <w:p w:rsidR="00B63E13" w:rsidRPr="008C1FAA" w:rsidRDefault="00B63E13" w:rsidP="008C1FAA">
      <w:pPr>
        <w:jc w:val="right"/>
        <w:rPr>
          <w:sz w:val="28"/>
          <w:szCs w:val="28"/>
        </w:rPr>
      </w:pPr>
      <w:r w:rsidRPr="008C1FAA">
        <w:rPr>
          <w:sz w:val="28"/>
          <w:szCs w:val="28"/>
        </w:rPr>
        <w:t xml:space="preserve">_______ </w:t>
      </w:r>
      <w:proofErr w:type="spellStart"/>
      <w:r w:rsidRPr="008C1FAA">
        <w:rPr>
          <w:sz w:val="28"/>
          <w:szCs w:val="28"/>
        </w:rPr>
        <w:t>А.К.Курбанова</w:t>
      </w:r>
      <w:proofErr w:type="spellEnd"/>
      <w:r w:rsidRPr="008C1FAA">
        <w:rPr>
          <w:sz w:val="28"/>
          <w:szCs w:val="28"/>
        </w:rPr>
        <w:t>.</w:t>
      </w:r>
    </w:p>
    <w:p w:rsidR="00B63E13" w:rsidRPr="008C1FAA" w:rsidRDefault="00B63E13" w:rsidP="00B63E13">
      <w:pPr>
        <w:rPr>
          <w:sz w:val="28"/>
          <w:szCs w:val="28"/>
        </w:rPr>
      </w:pPr>
    </w:p>
    <w:p w:rsidR="00B63E13" w:rsidRPr="008C1FAA" w:rsidRDefault="00B63E13" w:rsidP="008C1FAA">
      <w:pPr>
        <w:jc w:val="center"/>
        <w:rPr>
          <w:b/>
          <w:sz w:val="28"/>
          <w:szCs w:val="28"/>
        </w:rPr>
      </w:pPr>
      <w:r w:rsidRPr="008C1FAA">
        <w:rPr>
          <w:b/>
          <w:sz w:val="28"/>
          <w:szCs w:val="28"/>
        </w:rPr>
        <w:t>МКОУ «Косякинская СОШ»</w:t>
      </w:r>
    </w:p>
    <w:p w:rsidR="00B63E13" w:rsidRPr="008C1FAA" w:rsidRDefault="00B63E13" w:rsidP="008C1FAA">
      <w:pPr>
        <w:jc w:val="center"/>
        <w:rPr>
          <w:b/>
          <w:sz w:val="28"/>
          <w:szCs w:val="28"/>
        </w:rPr>
      </w:pPr>
      <w:r w:rsidRPr="008C1FAA">
        <w:rPr>
          <w:b/>
          <w:sz w:val="28"/>
          <w:szCs w:val="28"/>
        </w:rPr>
        <w:t>ПОЛОЖЕНИЕ</w:t>
      </w:r>
    </w:p>
    <w:p w:rsidR="00B63E13" w:rsidRPr="008C1FAA" w:rsidRDefault="00B63E13" w:rsidP="008C1FAA">
      <w:pPr>
        <w:jc w:val="center"/>
        <w:rPr>
          <w:b/>
          <w:sz w:val="28"/>
          <w:szCs w:val="28"/>
        </w:rPr>
      </w:pPr>
      <w:r w:rsidRPr="008C1FAA">
        <w:rPr>
          <w:b/>
          <w:sz w:val="28"/>
          <w:szCs w:val="28"/>
        </w:rPr>
        <w:t>о школь</w:t>
      </w:r>
      <w:r w:rsidR="00C7467C">
        <w:rPr>
          <w:b/>
          <w:sz w:val="28"/>
          <w:szCs w:val="28"/>
        </w:rPr>
        <w:t>ном конкурсе «Ученик года</w:t>
      </w:r>
      <w:bookmarkStart w:id="0" w:name="_GoBack"/>
      <w:bookmarkEnd w:id="0"/>
      <w:r w:rsidRPr="008C1FAA">
        <w:rPr>
          <w:b/>
          <w:sz w:val="28"/>
          <w:szCs w:val="28"/>
        </w:rPr>
        <w:t>»</w:t>
      </w:r>
    </w:p>
    <w:p w:rsidR="00B63E13" w:rsidRPr="008C1FAA" w:rsidRDefault="00B63E13" w:rsidP="00B63E13">
      <w:pPr>
        <w:rPr>
          <w:sz w:val="28"/>
          <w:szCs w:val="28"/>
        </w:rPr>
      </w:pP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1.Настоящее Положение определяет общий порядок проведения и критерии школьного конкурса «Ученик года – 2018» в рамках инновационного проекта.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2.Цель: конкурс направлен на выявление и поддержку интеллектуально и творчески одаренных, социально активных обучающихся учащихся.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 xml:space="preserve"> 3.Задачи конкурса: 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формирование образа современного ученика общеобразовательной школы;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 xml:space="preserve">расширение условий, способствующих интеллектуальной и творческой самореализации обучающихся, развитию их познавательной активности, гражданской инициативы, лидерских качеств; 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активизация познавательной деятельности учащихся в рамках предметов, входящих в базисный учебный план и учебный план школы;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развитие коммуникативных умений и способностей школьников;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развитие интеллектуальной, творческой деятельности и учебно-познавательных интересов учащихся;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создание условий для выявления одаренных и талантливых школьников с целью их дальнейшего интеллектуального развития и профессиональной ориентации.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4.Участники конкурса: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4.1. Участниками конкурса являются учащиеся 2-11 классов.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4.2. Принимать участие могут учащиеся: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по личному заявлению, заверенному классным руководителем;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lastRenderedPageBreak/>
        <w:t xml:space="preserve">выдвинутые классными коллективами; 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выдвинутые классными руководителями;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предложенные Администрацией школы.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5. Критерии оценивания конкурсантов:</w:t>
      </w:r>
    </w:p>
    <w:p w:rsidR="00B63E13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 xml:space="preserve"> - высокий уровень знаний (качество знаний не ниже 75%);</w:t>
      </w:r>
    </w:p>
    <w:p w:rsidR="008C1FAA" w:rsidRPr="008C1FAA" w:rsidRDefault="008C1FAA" w:rsidP="00B63E13">
      <w:pPr>
        <w:rPr>
          <w:sz w:val="28"/>
          <w:szCs w:val="28"/>
        </w:rPr>
      </w:pPr>
      <w:r>
        <w:rPr>
          <w:sz w:val="28"/>
          <w:szCs w:val="28"/>
        </w:rPr>
        <w:t xml:space="preserve"> - воспитанность;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 xml:space="preserve"> - участие в общественной жизни школы;</w:t>
      </w:r>
    </w:p>
    <w:p w:rsidR="00B63E13" w:rsidRPr="008C1FAA" w:rsidRDefault="00B63E13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 xml:space="preserve"> - достижения на уровне муниципального или республиканского уровня</w:t>
      </w:r>
      <w:r w:rsidR="009675CF" w:rsidRPr="008C1FAA">
        <w:rPr>
          <w:sz w:val="28"/>
          <w:szCs w:val="28"/>
        </w:rPr>
        <w:t>;</w:t>
      </w:r>
    </w:p>
    <w:p w:rsidR="009675CF" w:rsidRPr="008C1FAA" w:rsidRDefault="009675CF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 xml:space="preserve"> - высокие результаты в интернет проектах или олимпиадах.</w:t>
      </w:r>
    </w:p>
    <w:p w:rsidR="009675CF" w:rsidRPr="008C1FAA" w:rsidRDefault="009675CF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6. Определение призеров и победителя.</w:t>
      </w:r>
    </w:p>
    <w:p w:rsidR="009675CF" w:rsidRPr="008C1FAA" w:rsidRDefault="009675CF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6.1. Конкурсное жюри, утвержденное директором школы, оценивает каждого конкурсанта по критериям по десятибалльной системе</w:t>
      </w:r>
      <w:r w:rsidR="008C1FAA" w:rsidRPr="008C1FAA">
        <w:rPr>
          <w:sz w:val="28"/>
          <w:szCs w:val="28"/>
        </w:rPr>
        <w:t>.</w:t>
      </w:r>
    </w:p>
    <w:p w:rsidR="008C1FAA" w:rsidRPr="008C1FAA" w:rsidRDefault="008C1FAA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6.2. Жюри определяет призеров и победителя и заверяет сове решение Протоколом.</w:t>
      </w:r>
    </w:p>
    <w:p w:rsidR="008C1FAA" w:rsidRPr="008C1FAA" w:rsidRDefault="008C1FAA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7. Награждение победителей и призеров.</w:t>
      </w:r>
    </w:p>
    <w:p w:rsidR="008C1FAA" w:rsidRPr="008C1FAA" w:rsidRDefault="008C1FAA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7.1. Победитель конкурса награждается Кубком и Дипломом.</w:t>
      </w:r>
    </w:p>
    <w:p w:rsidR="008C1FAA" w:rsidRPr="008C1FAA" w:rsidRDefault="008C1FAA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7.2. Призеры конкурса награждаются грамотами.</w:t>
      </w:r>
    </w:p>
    <w:p w:rsidR="008C1FAA" w:rsidRPr="008C1FAA" w:rsidRDefault="008C1FAA" w:rsidP="00B63E13">
      <w:pPr>
        <w:rPr>
          <w:sz w:val="28"/>
          <w:szCs w:val="28"/>
        </w:rPr>
      </w:pPr>
      <w:r w:rsidRPr="008C1FAA">
        <w:rPr>
          <w:sz w:val="28"/>
          <w:szCs w:val="28"/>
        </w:rPr>
        <w:t>7.3. Награждение победителей проводится на Празднике «День отличника»</w:t>
      </w:r>
    </w:p>
    <w:sectPr w:rsidR="008C1FAA" w:rsidRPr="008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13"/>
    <w:rsid w:val="0017741D"/>
    <w:rsid w:val="008C1FAA"/>
    <w:rsid w:val="009675CF"/>
    <w:rsid w:val="00B63E13"/>
    <w:rsid w:val="00C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F1251-BCFD-4970-9CBD-11750C01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2018-04-10T03:29:00Z</dcterms:created>
  <dcterms:modified xsi:type="dcterms:W3CDTF">2018-05-01T07:40:00Z</dcterms:modified>
</cp:coreProperties>
</file>